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800"/>
        <w:rPr>
          <w:rFonts w:hint="eastAsia"/>
          <w:lang w:val="en-US" w:eastAsia="zh-CN"/>
        </w:rPr>
      </w:pPr>
      <w:r>
        <w:rPr>
          <w:rFonts w:hint="eastAsia"/>
          <w:b/>
          <w:bCs/>
          <w:lang w:val="en-US" w:eastAsia="zh-CN"/>
        </w:rPr>
        <w:t xml:space="preserve">常州大学翻译硕士专业学位研究生指导教师评聘基本条件 </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b/>
          <w:bCs/>
          <w:lang w:val="en-US" w:eastAsia="zh-CN"/>
        </w:rPr>
      </w:pPr>
      <w:r>
        <w:rPr>
          <w:rFonts w:hint="eastAsia"/>
          <w:b/>
          <w:bCs/>
          <w:lang w:val="en-US" w:eastAsia="zh-CN"/>
        </w:rPr>
        <w:t>一、思想政治素质与职业道德要求</w:t>
      </w:r>
    </w:p>
    <w:p>
      <w:pPr>
        <w:ind w:firstLine="420" w:firstLineChars="200"/>
        <w:rPr>
          <w:rFonts w:hint="eastAsia"/>
          <w:lang w:val="en-US" w:eastAsia="zh-CN"/>
        </w:rPr>
      </w:pPr>
      <w:r>
        <w:rPr>
          <w:rFonts w:hint="eastAsia"/>
          <w:lang w:val="en-US" w:eastAsia="zh-CN"/>
        </w:rPr>
        <w:t>拥护党的基本路线和教育方针，熟悉国家有关硕士专业学位研究生教育的政策法规，教书育人，为人师表，具有高尚的科学道德、严谨的治学态度、强烈的工作责任心和良好的团结协作精神。</w:t>
      </w:r>
    </w:p>
    <w:p>
      <w:pPr>
        <w:rPr>
          <w:rFonts w:hint="eastAsia"/>
          <w:lang w:val="en-US" w:eastAsia="zh-CN"/>
        </w:rPr>
      </w:pPr>
    </w:p>
    <w:p>
      <w:pPr>
        <w:rPr>
          <w:rFonts w:hint="eastAsia"/>
          <w:lang w:val="en-US" w:eastAsia="zh-CN"/>
        </w:rPr>
      </w:pPr>
      <w:r>
        <w:rPr>
          <w:rFonts w:hint="eastAsia"/>
          <w:b/>
          <w:bCs/>
          <w:lang w:val="en-US" w:eastAsia="zh-CN"/>
        </w:rPr>
        <w:t>二、年龄要求</w:t>
      </w:r>
    </w:p>
    <w:p>
      <w:pPr>
        <w:ind w:firstLine="420" w:firstLineChars="200"/>
        <w:rPr>
          <w:rFonts w:hint="eastAsia"/>
          <w:lang w:val="en-US" w:eastAsia="zh-CN"/>
        </w:rPr>
      </w:pPr>
      <w:r>
        <w:rPr>
          <w:rFonts w:hint="eastAsia"/>
          <w:lang w:val="en-US" w:eastAsia="zh-CN"/>
        </w:rPr>
        <w:t>年龄不超过57周岁。</w:t>
      </w:r>
    </w:p>
    <w:p>
      <w:pPr>
        <w:rPr>
          <w:rFonts w:hint="eastAsia"/>
          <w:lang w:val="en-US" w:eastAsia="zh-CN"/>
        </w:rPr>
      </w:pPr>
    </w:p>
    <w:p>
      <w:pPr>
        <w:rPr>
          <w:rFonts w:hint="eastAsia"/>
          <w:b/>
          <w:bCs/>
          <w:lang w:val="en-US" w:eastAsia="zh-CN"/>
        </w:rPr>
      </w:pPr>
      <w:r>
        <w:rPr>
          <w:rFonts w:hint="eastAsia"/>
          <w:b/>
          <w:bCs/>
          <w:lang w:val="en-US" w:eastAsia="zh-CN"/>
        </w:rPr>
        <w:t>三、专业学位领域工作经历及学历（学位）、专业技术职务要求</w:t>
      </w:r>
    </w:p>
    <w:p>
      <w:pPr>
        <w:ind w:firstLine="420" w:firstLineChars="200"/>
        <w:rPr>
          <w:rFonts w:hint="eastAsia"/>
          <w:lang w:val="en-US" w:eastAsia="zh-CN"/>
        </w:rPr>
      </w:pPr>
      <w:r>
        <w:rPr>
          <w:rFonts w:hint="eastAsia"/>
          <w:lang w:val="en-US" w:eastAsia="zh-CN"/>
        </w:rPr>
        <w:t>应具备下列条件之一：</w:t>
      </w:r>
    </w:p>
    <w:p>
      <w:pPr>
        <w:ind w:firstLine="420" w:firstLineChars="200"/>
        <w:rPr>
          <w:rFonts w:hint="eastAsia"/>
          <w:lang w:val="en-US" w:eastAsia="zh-CN"/>
        </w:rPr>
      </w:pPr>
      <w:r>
        <w:rPr>
          <w:rFonts w:hint="eastAsia"/>
          <w:lang w:val="en-US" w:eastAsia="zh-CN"/>
        </w:rPr>
        <w:t>1.在高校从事与翻译相关的教学科研或管理工作，同时具有高级专业技术职称或博士学位。</w:t>
      </w:r>
    </w:p>
    <w:p>
      <w:pPr>
        <w:ind w:firstLine="420" w:firstLineChars="200"/>
        <w:rPr>
          <w:rFonts w:hint="eastAsia"/>
          <w:lang w:val="en-US" w:eastAsia="zh-CN"/>
        </w:rPr>
      </w:pPr>
      <w:r>
        <w:rPr>
          <w:rFonts w:hint="eastAsia"/>
          <w:lang w:val="en-US" w:eastAsia="zh-CN"/>
        </w:rPr>
        <w:t>2.在外事、企事业部门从事翻译或外语编审工作或在外事主管部门从事管理工作，具有本科以上学历和5年以上翻译实践经验，原则上应具有高级口笔译资格证书或具有高级专业技术职称。</w:t>
      </w:r>
    </w:p>
    <w:p>
      <w:pPr>
        <w:rPr>
          <w:rFonts w:hint="eastAsia"/>
          <w:lang w:val="en-US" w:eastAsia="zh-CN"/>
        </w:rPr>
      </w:pPr>
    </w:p>
    <w:p>
      <w:pPr>
        <w:rPr>
          <w:rFonts w:hint="eastAsia"/>
          <w:b/>
          <w:bCs/>
          <w:lang w:val="en-US" w:eastAsia="zh-CN"/>
        </w:rPr>
      </w:pPr>
      <w:r>
        <w:rPr>
          <w:rFonts w:hint="eastAsia"/>
          <w:b/>
          <w:bCs/>
          <w:lang w:val="en-US" w:eastAsia="zh-CN"/>
        </w:rPr>
        <w:t>四、教学要求</w:t>
      </w:r>
    </w:p>
    <w:p>
      <w:pPr>
        <w:ind w:firstLine="420" w:firstLineChars="200"/>
        <w:rPr>
          <w:rFonts w:hint="eastAsia"/>
          <w:lang w:val="en-US" w:eastAsia="zh-CN"/>
        </w:rPr>
      </w:pPr>
      <w:r>
        <w:rPr>
          <w:rFonts w:hint="eastAsia"/>
          <w:lang w:val="en-US" w:eastAsia="zh-CN"/>
        </w:rPr>
        <w:t>能开设一门以上翻译硕士专业学位的专业必修课或选修课，或指导硕士专业学位研究生实习实践，或协助指导硕士专业学位论文。</w:t>
      </w:r>
    </w:p>
    <w:p>
      <w:pPr>
        <w:rPr>
          <w:rFonts w:hint="eastAsia"/>
          <w:lang w:val="en-US" w:eastAsia="zh-CN"/>
        </w:rPr>
      </w:pPr>
    </w:p>
    <w:p>
      <w:pPr>
        <w:rPr>
          <w:rFonts w:hint="eastAsia"/>
          <w:b/>
          <w:bCs/>
          <w:lang w:val="en-US" w:eastAsia="zh-CN"/>
        </w:rPr>
      </w:pPr>
      <w:r>
        <w:rPr>
          <w:rFonts w:hint="eastAsia"/>
          <w:b/>
          <w:bCs/>
          <w:lang w:val="en-US" w:eastAsia="zh-CN"/>
        </w:rPr>
        <w:t>五、学术要求</w:t>
      </w:r>
    </w:p>
    <w:p>
      <w:pPr>
        <w:ind w:firstLine="420" w:firstLineChars="200"/>
        <w:rPr>
          <w:rFonts w:hint="eastAsia"/>
          <w:lang w:val="en-US" w:eastAsia="zh-CN"/>
        </w:rPr>
      </w:pPr>
      <w:r>
        <w:rPr>
          <w:rFonts w:hint="eastAsia"/>
          <w:lang w:val="en-US" w:eastAsia="zh-CN"/>
        </w:rPr>
        <w:t>了解本学科发展的最新成果和动向，实践经验较丰富，具有一定的科研能力和分析、解决实际问题的能力，有一定的科研成果。应具备下列条件之一：</w:t>
      </w:r>
    </w:p>
    <w:p>
      <w:pPr>
        <w:rPr>
          <w:rFonts w:hint="eastAsia"/>
          <w:lang w:val="en-US" w:eastAsia="zh-CN"/>
        </w:rPr>
      </w:pPr>
      <w:r>
        <w:rPr>
          <w:rFonts w:hint="eastAsia"/>
          <w:lang w:val="en-US" w:eastAsia="zh-CN"/>
        </w:rPr>
        <w:t xml:space="preserve">    1.近5年内出版与本专业有关的15万字以上的著作（含学术专著、译著、教材）至少1部（独立或排名前2）；</w:t>
      </w:r>
    </w:p>
    <w:p>
      <w:pPr>
        <w:ind w:firstLine="420" w:firstLineChars="200"/>
        <w:rPr>
          <w:rFonts w:hint="eastAsia"/>
          <w:lang w:val="en-US" w:eastAsia="zh-CN"/>
        </w:rPr>
      </w:pPr>
      <w:r>
        <w:rPr>
          <w:rFonts w:hint="eastAsia"/>
          <w:lang w:val="en-US" w:eastAsia="zh-CN"/>
        </w:rPr>
        <w:t>2.近5年内在省级以上学术期刊发表本专业领域论文3篇；或在CSSCI期刊、北大核心学术期刊上发表与本专业有关的论文至少1篇（独立或排名第1）；</w:t>
      </w:r>
    </w:p>
    <w:p>
      <w:pPr>
        <w:ind w:firstLine="420" w:firstLineChars="200"/>
        <w:rPr>
          <w:rFonts w:hint="default"/>
          <w:lang w:val="en-US" w:eastAsia="zh-CN"/>
        </w:rPr>
      </w:pPr>
      <w:r>
        <w:rPr>
          <w:rFonts w:hint="eastAsia"/>
          <w:lang w:val="en-US" w:eastAsia="zh-CN"/>
        </w:rPr>
        <w:t>3.近5年主持或作为主要成员参加省部级及以上翻译项目1项（排名前3），或主持或作为主要成员参与省部级及以上科研项目 1 项（排名前3），且实际科研到账经费不低于1万元；或主持获得翻译服务类横向课题1项，且实际到账经费不少于5万元；</w:t>
      </w:r>
    </w:p>
    <w:p>
      <w:pPr>
        <w:ind w:firstLine="420" w:firstLineChars="200"/>
        <w:rPr>
          <w:rFonts w:hint="default"/>
          <w:lang w:val="en-US" w:eastAsia="zh-CN"/>
        </w:rPr>
      </w:pPr>
      <w:r>
        <w:rPr>
          <w:rFonts w:hint="eastAsia"/>
          <w:lang w:val="en-US" w:eastAsia="zh-CN"/>
        </w:rPr>
        <w:t>4.近5年在省级及以上翻译类竞赛中获奖至少1项（独立，含教学比赛）；</w:t>
      </w:r>
    </w:p>
    <w:p>
      <w:pPr>
        <w:ind w:firstLine="420" w:firstLineChars="200"/>
        <w:rPr>
          <w:rFonts w:hint="eastAsia"/>
          <w:lang w:val="en-US" w:eastAsia="zh-CN"/>
        </w:rPr>
      </w:pPr>
      <w:r>
        <w:rPr>
          <w:rFonts w:hint="eastAsia"/>
          <w:lang w:val="en-US" w:eastAsia="zh-CN"/>
        </w:rPr>
        <w:t>5.近5年累计具有20万字以上的翻译实践成果（公开出版译作、正式签订的翻译服务合同）。</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B3A8D"/>
    <w:rsid w:val="018D53D1"/>
    <w:rsid w:val="05813312"/>
    <w:rsid w:val="092D5527"/>
    <w:rsid w:val="1578413E"/>
    <w:rsid w:val="19090AAB"/>
    <w:rsid w:val="23446B80"/>
    <w:rsid w:val="2B0B1366"/>
    <w:rsid w:val="341A4F3E"/>
    <w:rsid w:val="381B3A8D"/>
    <w:rsid w:val="393E0267"/>
    <w:rsid w:val="3CC57935"/>
    <w:rsid w:val="40933638"/>
    <w:rsid w:val="453D7B8F"/>
    <w:rsid w:val="5DC8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2021-02-25T11:58:00Z</dcterms:created>
  <dc:creator>yinsam0664</dc:creator>
  <cp:lastModifiedBy>yinsam0664</cp:lastModifiedBy>
  <dcterms:modified xsi:type="dcterms:W3CDTF">2021-04-13T05:46:10Z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350EF367BC6C4D3699B44768BA8FC4AA</vt:lpwstr>
  </property>
</Properties>
</file>