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22-23年度教学资料检查反馈意见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本学期开始更换新版试卷袋，按试卷袋目录内容准备试卷袋材料，其中试卷审核表需手签，内容须填写完整；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试卷答案和评分标准打印后需手签；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一科试卷签名人尽量统一</w:t>
      </w:r>
      <w:r>
        <w:rPr>
          <w:rFonts w:hint="eastAsia"/>
          <w:sz w:val="28"/>
          <w:szCs w:val="36"/>
          <w:lang w:eastAsia="zh-CN"/>
        </w:rPr>
        <w:t>；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试卷上</w:t>
      </w:r>
      <w:r>
        <w:rPr>
          <w:rFonts w:hint="eastAsia"/>
          <w:sz w:val="28"/>
          <w:szCs w:val="36"/>
        </w:rPr>
        <w:t>总分不能四舍五入；</w:t>
      </w:r>
      <w:r>
        <w:rPr>
          <w:rFonts w:hint="eastAsia"/>
          <w:sz w:val="28"/>
          <w:szCs w:val="36"/>
          <w:lang w:eastAsia="zh-CN"/>
        </w:rPr>
        <w:t>核对分数要仔细，不要计算错误；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大报告类型的作业和考试分组要防止摸鱼情况，建议分组人数不超过3人，且作业需要体现每人的贡献和分工；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教学大纲中内容要填写完整，教学大纲自查表该打钩的地方需要打钩；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实习资料袋内容三个专业尽量统一，各专业做好查漏补缺。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E246C"/>
    <w:multiLevelType w:val="singleLevel"/>
    <w:tmpl w:val="2AFE24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2RjMTdlNmVjYWJhNjQ3YzY5NDdlZTRlOTRlMTgifQ=="/>
  </w:docVars>
  <w:rsids>
    <w:rsidRoot w:val="00000000"/>
    <w:rsid w:val="4C7D67FE"/>
    <w:rsid w:val="5DC71C39"/>
    <w:rsid w:val="675D7CA3"/>
    <w:rsid w:val="6EE549ED"/>
    <w:rsid w:val="74F9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2023-11-09T07:46:00Z</dcterms:created>
  <dc:creator>Administrator</dc:creator>
  <cp:lastModifiedBy>嘎嘎</cp:lastModifiedBy>
  <dcterms:modified xsi:type="dcterms:W3CDTF">2024-04-22T02:00:57Z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1ADF1E52D8D9454BA46F1923057B4FB1_13</vt:lpwstr>
  </property>
</Properties>
</file>